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28"/>
          <w:szCs w:val="28"/>
        </w:rPr>
        <w:t xml:space="preserve">PYXA™ PROJECT GRANT PROGRAM</w:t>
      </w:r>
    </w:p>
    <w:p>
      <w:pPr>
        <w:spacing w:after="320"/>
        <w:jc w:val="center"/>
      </w:pPr>
      <w:r>
        <w:rPr>
          <w:b/>
          <w:bCs/>
          <w:sz w:val="26"/>
          <w:szCs w:val="26"/>
        </w:rPr>
        <w:t xml:space="preserve">OFFICIAL RULES AND PROGRAM TERMS</w:t>
      </w:r>
    </w:p>
    <w:p>
      <w:pPr>
        <w:spacing w:after="160" w:line="280"/>
        <w:jc w:val="both"/>
      </w:pPr>
      <w:r>
        <w:t xml:space="preserve">These Pyxa™ Project Grant Program Official Rules and Program Terms (these </w:t>
      </w:r>
      <w:r>
        <w:rPr>
          <w:b/>
          <w:bCs/>
        </w:rPr>
        <w:t xml:space="preserve">“Grant Terms”</w:t>
      </w:r>
      <w:r>
        <w:t xml:space="preserve">) govern the Pyxa Project Grant Program (the </w:t>
      </w:r>
      <w:r>
        <w:rPr>
          <w:b/>
          <w:bCs/>
        </w:rPr>
        <w:t xml:space="preserve">“Program”</w:t>
      </w:r>
      <w:r>
        <w:t xml:space="preserve">) sponsored by Stellaromics, Inc., a Delaware corporation having an address at 321 Harrison Ave, 5th Floor, Boston, MA 02118 (</w:t>
      </w:r>
      <w:r>
        <w:rPr>
          <w:b/>
          <w:bCs/>
        </w:rPr>
        <w:t xml:space="preserve">“Stellaromics”</w:t>
      </w:r>
      <w:r>
        <w:t xml:space="preserve"> or </w:t>
      </w:r>
      <w:r>
        <w:rPr>
          <w:b/>
          <w:bCs/>
        </w:rPr>
        <w:t xml:space="preserve">“Sponsor”</w:t>
      </w:r>
      <w:r>
        <w:t xml:space="preserve">). By submitting an application to the Program, each applicant (an </w:t>
      </w:r>
      <w:r>
        <w:rPr>
          <w:b/>
          <w:bCs/>
        </w:rPr>
        <w:t xml:space="preserve">“Applicant”</w:t>
      </w:r>
      <w:r>
        <w:t xml:space="preserve">) accepts and agrees to be bound by these Grant Terms, including the General Terms (as defined and incorporated below). NO PURCHASE NECESSARY TO ENTER OR WIN. A PURCHASE WILL NOT INCREASE AN APPLICANT’S CHANCES OF WINNING. VOID WHERE PROHIBITED BY LAW.</w:t>
      </w:r>
    </w:p>
    <w:p>
      <w:pPr>
        <w:pStyle w:val="Heading1"/>
        <w:spacing w:after="200" w:before="320"/>
      </w:pPr>
      <w:r>
        <w:rPr>
          <w:b/>
          <w:bCs/>
        </w:rPr>
        <w:t xml:space="preserve">1.</w:t>
      </w:r>
      <w:r>
        <w:rPr>
          <w:b/>
          <w:bCs/>
        </w:rPr>
        <w:t xml:space="preserve"> The Program</w:t>
      </w:r>
    </w:p>
    <w:p>
      <w:pPr>
        <w:spacing w:after="160" w:line="280"/>
        <w:jc w:val="both"/>
      </w:pPr>
      <w:r>
        <w:rPr>
          <w:b/>
          <w:bCs/>
        </w:rPr>
        <w:t xml:space="preserve">1.1 </w:t>
      </w:r>
      <w:r>
        <w:rPr>
          <w:b/>
          <w:bCs/>
        </w:rPr>
        <w:t xml:space="preserve">Sponsor. </w:t>
      </w:r>
      <w:r>
        <w:t xml:space="preserve">Stellaromics, Inc. is sponsoring the Program. The Program is administered by Stellaromics’ marketing team and may be contacted at Aliyah.Weinstein@stellaromics.com.</w:t>
      </w:r>
    </w:p>
    <w:p>
      <w:pPr>
        <w:spacing w:after="160" w:line="280"/>
        <w:jc w:val="both"/>
      </w:pPr>
      <w:r>
        <w:rPr>
          <w:b/>
          <w:bCs/>
        </w:rPr>
        <w:t xml:space="preserve">1.2 </w:t>
      </w:r>
      <w:r>
        <w:rPr>
          <w:b/>
          <w:bCs/>
        </w:rPr>
        <w:t xml:space="preserve">Award. </w:t>
      </w:r>
      <w:r>
        <w:t xml:space="preserve">One (1) winning Applicant (the </w:t>
      </w:r>
      <w:r>
        <w:rPr>
          <w:b/>
          <w:bCs/>
        </w:rPr>
        <w:t xml:space="preserve">“Winner”</w:t>
      </w:r>
      <w:r>
        <w:t xml:space="preserve">) will be selected to receive Pyxa™ spatial transcriptomics services performed by Stellaromics on the Winner’s submitted samples (the </w:t>
      </w:r>
      <w:r>
        <w:rPr>
          <w:b/>
          <w:bCs/>
        </w:rPr>
        <w:t xml:space="preserve">“Award Services”</w:t>
      </w:r>
      <w:r>
        <w:t xml:space="preserve">), at no cost to the Winner. The specific scope, sample preparation requirements, run parameters, deliverables, and timing for the Award Services shall be as further described in a written scope of work to be agreed between Stellaromics and the Winner (the </w:t>
      </w:r>
      <w:r>
        <w:rPr>
          <w:b/>
          <w:bCs/>
        </w:rPr>
        <w:t xml:space="preserve">“Award SOW”</w:t>
      </w:r>
      <w:r>
        <w:t xml:space="preserve">). The Award is non-transferable, has no cash equivalent, and no substitution is permitted.</w:t>
      </w:r>
    </w:p>
    <w:p>
      <w:pPr>
        <w:spacing w:after="160" w:line="280"/>
        <w:jc w:val="both"/>
      </w:pPr>
      <w:r>
        <w:rPr>
          <w:b/>
          <w:bCs/>
        </w:rPr>
        <w:t xml:space="preserve">1.3 </w:t>
      </w:r>
      <w:r>
        <w:rPr>
          <w:b/>
          <w:bCs/>
        </w:rPr>
        <w:t xml:space="preserve">Incorporation of General Terms; Order of Precedence. </w:t>
      </w:r>
      <w:r>
        <w:t xml:space="preserve">Stellaromics’ standard Terms and Conditions for Instrument, Reagents, and Services (the </w:t>
      </w:r>
      <w:r>
        <w:rPr>
          <w:b/>
          <w:bCs/>
        </w:rPr>
        <w:t xml:space="preserve">“General Terms”</w:t>
      </w:r>
      <w:r>
        <w:t xml:space="preserve">) are incorporated by reference into these Grant Terms and shall apply to the Award Services as if the Winner were a “Customer” thereunder, except as expressly modified, supplemented, or waived herein. In the event of any conflict or inconsistency between the General Terms and these Grant Terms, these Grant Terms shall control. Capitalized terms used but not defined in these Grant Terms have the meanings given to them in the General Terms.</w:t>
      </w:r>
    </w:p>
    <w:p>
      <w:pPr>
        <w:pStyle w:val="Heading1"/>
        <w:spacing w:after="200" w:before="320"/>
      </w:pPr>
      <w:r>
        <w:rPr>
          <w:b/>
          <w:bCs/>
        </w:rPr>
        <w:t xml:space="preserve">2.</w:t>
      </w:r>
      <w:r>
        <w:rPr>
          <w:b/>
          <w:bCs/>
        </w:rPr>
        <w:t xml:space="preserve"> Eligibility</w:t>
      </w:r>
    </w:p>
    <w:p>
      <w:pPr>
        <w:spacing w:after="160" w:line="280"/>
        <w:jc w:val="both"/>
      </w:pPr>
      <w:r>
        <w:rPr>
          <w:b/>
          <w:bCs/>
        </w:rPr>
        <w:t xml:space="preserve">2.1 </w:t>
      </w:r>
      <w:r>
        <w:rPr>
          <w:b/>
          <w:bCs/>
        </w:rPr>
        <w:t xml:space="preserve">Who May Apply. </w:t>
      </w:r>
      <w:r>
        <w:t xml:space="preserve">The Program is open to research scientists, principal investigators, and other qualified researchers who are at least 18 years old, who reside and conduct research in North America (United States or Canada), Europe (including the United Kingdom), or Australia, and who are affiliated with an academic institution, research institute, hospital, government agency, or commercial entity.</w:t>
      </w:r>
    </w:p>
    <w:p>
      <w:pPr>
        <w:spacing w:after="160" w:line="280"/>
        <w:jc w:val="both"/>
      </w:pPr>
      <w:r>
        <w:rPr>
          <w:b/>
          <w:bCs/>
        </w:rPr>
        <w:t xml:space="preserve">2.2 </w:t>
      </w:r>
      <w:r>
        <w:rPr>
          <w:b/>
          <w:bCs/>
        </w:rPr>
        <w:t xml:space="preserve">Who May Not Apply. </w:t>
      </w:r>
      <w:r>
        <w:t xml:space="preserve">The following are not eligible: (i) employees, officers, directors, and contractors of Stellaromics and its affiliates and their immediate family members and household members; (ii) persons or entities subject to U.S. or other applicable trade sanctions or export controls; and (iii) any person or entity whose participation would violate applicable law, the policies of such Applicant’s employer or institution, or any contract to which the Applicant is bound.</w:t>
      </w:r>
    </w:p>
    <w:p>
      <w:pPr>
        <w:spacing w:after="160" w:line="280"/>
        <w:jc w:val="both"/>
      </w:pPr>
      <w:r>
        <w:rPr>
          <w:b/>
          <w:bCs/>
        </w:rPr>
        <w:t xml:space="preserve">2.3 </w:t>
      </w:r>
      <w:r>
        <w:rPr>
          <w:b/>
          <w:bCs/>
        </w:rPr>
        <w:t xml:space="preserve">Applicant Authority and Approvals. </w:t>
      </w:r>
      <w:r>
        <w:t xml:space="preserve">Each Applicant represents and warrants that participation in the Program, receipt of the Award, and Stellaromics’ performance of the Award Services on the Applicant’s Materials (defined below) will not violate any law, contract, grant condition, institutional policy, ethical review approval, or third-party right. Each Applicant is solely responsible for obtaining any institutional, ethical, regulatory, or other approvals (including IRB, IACUC, or ethics-committee approvals; material transfer authorizations; and informed consent from human subjects, where applicable) before submitting any Materials.</w:t>
      </w:r>
    </w:p>
    <w:p>
      <w:pPr>
        <w:pStyle w:val="Heading1"/>
        <w:spacing w:after="200" w:before="320"/>
      </w:pPr>
      <w:r>
        <w:rPr>
          <w:b/>
          <w:bCs/>
        </w:rPr>
        <w:t xml:space="preserve">3.</w:t>
      </w:r>
      <w:r>
        <w:rPr>
          <w:b/>
          <w:bCs/>
        </w:rPr>
        <w:t xml:space="preserve"> How to Enter</w:t>
      </w:r>
    </w:p>
    <w:p>
      <w:pPr>
        <w:spacing w:after="160" w:line="280"/>
        <w:jc w:val="both"/>
      </w:pPr>
      <w:r>
        <w:rPr>
          <w:b/>
          <w:bCs/>
        </w:rPr>
        <w:t xml:space="preserve">3.1 </w:t>
      </w:r>
      <w:r>
        <w:rPr>
          <w:b/>
          <w:bCs/>
        </w:rPr>
        <w:t xml:space="preserve">Application Window. </w:t>
      </w:r>
      <w:r>
        <w:t xml:space="preserve">Applications must be submitted through the online application form (the </w:t>
      </w:r>
      <w:r>
        <w:rPr>
          <w:b/>
          <w:bCs/>
        </w:rPr>
        <w:t xml:space="preserve">“Application”</w:t>
      </w:r>
      <w:r>
        <w:t xml:space="preserve">) on or before 11:59 p.m. U.S. Eastern Time on June 30, 2026 (the </w:t>
      </w:r>
      <w:r>
        <w:rPr>
          <w:b/>
          <w:bCs/>
        </w:rPr>
        <w:t xml:space="preserve">“Application Deadline”</w:t>
      </w:r>
      <w:r>
        <w:t xml:space="preserve">). Late, incomplete, or improperly completed Applications will be disqualified. Proof of submission is not proof of receipt.</w:t>
      </w:r>
    </w:p>
    <w:p>
      <w:pPr>
        <w:spacing w:after="160" w:line="280"/>
        <w:jc w:val="both"/>
      </w:pPr>
      <w:r>
        <w:rPr>
          <w:b/>
          <w:bCs/>
        </w:rPr>
        <w:t xml:space="preserve">3.2 </w:t>
      </w:r>
      <w:r>
        <w:rPr>
          <w:b/>
          <w:bCs/>
        </w:rPr>
        <w:t xml:space="preserve">Application Contents. </w:t>
      </w:r>
      <w:r>
        <w:t xml:space="preserve">Each Application must include the Applicant’s name, email address, institution or company name, country, state/region, intended species, intended tissue type, intended fixation method, and the written responses required by the Application form (collectively, the </w:t>
      </w:r>
      <w:r>
        <w:rPr>
          <w:b/>
          <w:bCs/>
        </w:rPr>
        <w:t xml:space="preserve">“Application Content”</w:t>
      </w:r>
      <w:r>
        <w:t xml:space="preserve">). By submitting an Application, the Applicant represents and warrants that all Application Content is true, accurate, and complete, that the Applicant has all rights necessary to submit the Application Content to Stellaromics, and that no portion of the Application Content infringes or misappropriates the rights of any third party.</w:t>
      </w:r>
    </w:p>
    <w:p>
      <w:pPr>
        <w:spacing w:after="160" w:line="280"/>
        <w:jc w:val="both"/>
      </w:pPr>
      <w:r>
        <w:rPr>
          <w:b/>
          <w:bCs/>
        </w:rPr>
        <w:t xml:space="preserve">3.3 </w:t>
      </w:r>
      <w:r>
        <w:rPr>
          <w:b/>
          <w:bCs/>
        </w:rPr>
        <w:t xml:space="preserve">One Application per Project. </w:t>
      </w:r>
      <w:r>
        <w:t xml:space="preserve">Each Applicant may submit only one (1) Application. Where multiple Applicants from a single institution submit related Applications, each such Application must constitute a distinct and independent research project.</w:t>
      </w:r>
    </w:p>
    <w:p>
      <w:pPr>
        <w:pStyle w:val="Heading1"/>
        <w:spacing w:after="200" w:before="320"/>
      </w:pPr>
      <w:r>
        <w:rPr>
          <w:b/>
          <w:bCs/>
        </w:rPr>
        <w:t xml:space="preserve">4.</w:t>
      </w:r>
      <w:r>
        <w:rPr>
          <w:b/>
          <w:bCs/>
        </w:rPr>
        <w:t xml:space="preserve"> Selection; Notification</w:t>
      </w:r>
    </w:p>
    <w:p>
      <w:pPr>
        <w:spacing w:after="160" w:line="280"/>
        <w:jc w:val="both"/>
      </w:pPr>
      <w:r>
        <w:rPr>
          <w:b/>
          <w:bCs/>
        </w:rPr>
        <w:t xml:space="preserve">4.1 </w:t>
      </w:r>
      <w:r>
        <w:rPr>
          <w:b/>
          <w:bCs/>
        </w:rPr>
        <w:t xml:space="preserve">Review and Selection. </w:t>
      </w:r>
      <w:r>
        <w:t xml:space="preserve">Stellaromics will review timely Applications based on the following weighted criteria: (i) the potential impact of the proposed project on human health; (ii) the value added by 3D multi-omic spatial transcriptomic data; and (iii) alignment with Stellaromics’ focus areas. Selection of the Winner shall be in the sole and absolute discretion of Stellaromics. Stellaromics reserves the right, in its sole discretion, to (a) decline to award the Award if no Application merits selection; (b) request additional information from any Applicant; (c) disqualify any Applicant for any reason; and (d) modify, suspend, or cancel the Program at any time, with or without notice.</w:t>
      </w:r>
    </w:p>
    <w:p>
      <w:pPr>
        <w:spacing w:after="160" w:line="280"/>
        <w:jc w:val="both"/>
      </w:pPr>
      <w:r>
        <w:rPr>
          <w:b/>
          <w:bCs/>
        </w:rPr>
        <w:t xml:space="preserve">4.2 </w:t>
      </w:r>
      <w:r>
        <w:rPr>
          <w:b/>
          <w:bCs/>
        </w:rPr>
        <w:t xml:space="preserve">Notification. </w:t>
      </w:r>
      <w:r>
        <w:t xml:space="preserve">The Winner will be notified by email to the address provided in the Application by July 17, 2026 (the </w:t>
      </w:r>
      <w:r>
        <w:rPr>
          <w:b/>
          <w:bCs/>
        </w:rPr>
        <w:t xml:space="preserve">“Notification Date”</w:t>
      </w:r>
      <w:r>
        <w:t xml:space="preserve">). If the Winner does not respond to notification within five (5) business days, fails to satisfy any condition of the Award, or declines the Award, Stellaromics may, in its sole discretion, select an alternate Winner or decline to award the Award.</w:t>
      </w:r>
    </w:p>
    <w:p>
      <w:pPr>
        <w:spacing w:after="160" w:line="280"/>
        <w:jc w:val="both"/>
      </w:pPr>
      <w:r>
        <w:rPr>
          <w:b/>
          <w:bCs/>
        </w:rPr>
        <w:t xml:space="preserve">4.3 </w:t>
      </w:r>
      <w:r>
        <w:rPr>
          <w:b/>
          <w:bCs/>
        </w:rPr>
        <w:t xml:space="preserve">Award SOW. </w:t>
      </w:r>
      <w:r>
        <w:t xml:space="preserve">Promptly after notification, the Winner and Stellaromics will negotiate in good faith and execute the Award SOW. The Award SOW shall serve as the “Quotation” referenced in the General Terms for purposes of identifying the Award Services and the Materials, except that no Price, payment, or related commercial terms shall apply. Failure of the Winner and Stellaromics to execute the Award SOW within thirty (30) days after the Notification Date shall, at Stellaromics’ option, result in forfeiture of the Award.</w:t>
      </w:r>
    </w:p>
    <w:p>
      <w:pPr>
        <w:pStyle w:val="Heading1"/>
        <w:spacing w:after="200" w:before="320"/>
      </w:pPr>
      <w:r>
        <w:rPr>
          <w:b/>
          <w:bCs/>
        </w:rPr>
        <w:t xml:space="preserve">5.</w:t>
      </w:r>
      <w:r>
        <w:rPr>
          <w:b/>
          <w:bCs/>
        </w:rPr>
        <w:t xml:space="preserve"> Samples and Performance of Services</w:t>
      </w:r>
    </w:p>
    <w:p>
      <w:pPr>
        <w:spacing w:after="160" w:line="280"/>
        <w:jc w:val="both"/>
      </w:pPr>
      <w:r>
        <w:rPr>
          <w:b/>
          <w:bCs/>
        </w:rPr>
        <w:t xml:space="preserve">5.1 </w:t>
      </w:r>
      <w:r>
        <w:rPr>
          <w:b/>
          <w:bCs/>
        </w:rPr>
        <w:t xml:space="preserve">Sample Delivery. </w:t>
      </w:r>
      <w:r>
        <w:t xml:space="preserve">The Winner shall deliver to Stellaromics, at the Winner’s sole cost and risk, all biological samples and any associated metadata required to perform the Award Services (the </w:t>
      </w:r>
      <w:r>
        <w:rPr>
          <w:b/>
          <w:bCs/>
        </w:rPr>
        <w:t xml:space="preserve">“Materials”</w:t>
      </w:r>
      <w:r>
        <w:t xml:space="preserve">) at Stellaromics’ Boston, Massachusetts facility no later than August 28, 2026 (the </w:t>
      </w:r>
      <w:r>
        <w:rPr>
          <w:b/>
          <w:bCs/>
        </w:rPr>
        <w:t xml:space="preserve">“Sample Delivery Deadline”</w:t>
      </w:r>
      <w:r>
        <w:t xml:space="preserve">). Time is of the essence. If the Winner fails to deliver acceptable Materials by the Sample Delivery Deadline, the Award may, at Stellaromics’ sole discretion, be forfeited without any obligation by Stellaromics. Section 3(b) of the General Terms (relating to Delivery Point) is modified accordingly: the Winner shall be solely responsible for shipping the Materials to Stellaromics’ Boston facility (as identified in the Award SOW) on a delivered-at-place basis at the Winner’s cost and risk.</w:t>
      </w:r>
    </w:p>
    <w:p>
      <w:pPr>
        <w:spacing w:after="160" w:line="280"/>
        <w:jc w:val="both"/>
      </w:pPr>
      <w:r>
        <w:rPr>
          <w:b/>
          <w:bCs/>
        </w:rPr>
        <w:t xml:space="preserve">5.2 </w:t>
      </w:r>
      <w:r>
        <w:rPr>
          <w:b/>
          <w:bCs/>
        </w:rPr>
        <w:t xml:space="preserve">Materials Representations and Warranties. </w:t>
      </w:r>
      <w:r>
        <w:t xml:space="preserve">The Winner represents and warrants that: (i) the Materials are properly coded, de-identified, and free of personally identifiable information; (ii) the Materials were obtained and provided in accordance with all applicable laws, regulations, ethics approvals, and institutional policies, including, where applicable, the U.S. Common Rule, applicable data-protection laws, the Nagoya Protocol, and analogous foreign requirements; (iii) the Winner has all rights necessary to provide the Materials to Stellaromics for use in performing the Award Services and for the other uses contemplated by these Grant Terms (including Stellaromics’ use of the Results as set forth herein); and (iv) the Materials do not include human germ-line-modified embryos, select-agent materials, or any materials that would subject Stellaromics to BSL-3 or higher handling requirements or comparable foreign regulations. Stellaromics may, in its sole discretion, decline to accept or process any Materials it determines do not satisfy the foregoing.</w:t>
      </w:r>
    </w:p>
    <w:p>
      <w:pPr>
        <w:spacing w:after="160" w:line="280"/>
        <w:jc w:val="both"/>
      </w:pPr>
      <w:r>
        <w:rPr>
          <w:b/>
          <w:bCs/>
        </w:rPr>
        <w:t xml:space="preserve">5.3 </w:t>
      </w:r>
      <w:r>
        <w:rPr>
          <w:b/>
          <w:bCs/>
        </w:rPr>
        <w:t xml:space="preserve">Performance of Award Services. </w:t>
      </w:r>
      <w:r>
        <w:t xml:space="preserve">Subject to timely delivery of acceptable Materials and execution of the Award SOW, Stellaromics shall use commercially reasonable efforts to perform the Award Services and deliver the Results to the Winner within the timeline specified in the Award SOW. Stellaromics makes no commitment as to any specific data quality, yield, or scientific outcome of the Award Services.</w:t>
      </w:r>
    </w:p>
    <w:p>
      <w:pPr>
        <w:pStyle w:val="Heading1"/>
        <w:spacing w:after="200" w:before="320"/>
      </w:pPr>
      <w:r>
        <w:rPr>
          <w:b/>
          <w:bCs/>
        </w:rPr>
        <w:t xml:space="preserve">6.</w:t>
      </w:r>
      <w:r>
        <w:rPr>
          <w:b/>
          <w:bCs/>
        </w:rPr>
        <w:t xml:space="preserve"> Intellectual Property; Results</w:t>
      </w:r>
    </w:p>
    <w:p>
      <w:pPr>
        <w:spacing w:after="160" w:line="280"/>
        <w:jc w:val="both"/>
      </w:pPr>
      <w:r>
        <w:t xml:space="preserve">This Section 6 modifies and, to the extent inconsistent, supersedes Section 16 (Intellectual Property) of the General Terms with respect to the Program and the Award Services.</w:t>
      </w:r>
    </w:p>
    <w:p>
      <w:pPr>
        <w:spacing w:after="160" w:line="280"/>
        <w:jc w:val="both"/>
      </w:pPr>
      <w:r>
        <w:rPr>
          <w:b/>
          <w:bCs/>
        </w:rPr>
        <w:t xml:space="preserve">6.1 </w:t>
      </w:r>
      <w:r>
        <w:rPr>
          <w:b/>
          <w:bCs/>
        </w:rPr>
        <w:t xml:space="preserve">Materials. </w:t>
      </w:r>
      <w:r>
        <w:t xml:space="preserve">As between the parties, the Winner shall own all right, title, and interest in and to the Materials it provides to Stellaromics, subject to Stellaromics’ right to use, consume, modify, and destroy the Materials in performing the Award Services. The Materials will not be returned.</w:t>
      </w:r>
    </w:p>
    <w:p>
      <w:pPr>
        <w:spacing w:after="160" w:line="280"/>
        <w:jc w:val="both"/>
      </w:pPr>
      <w:r>
        <w:rPr>
          <w:b/>
          <w:bCs/>
        </w:rPr>
        <w:t xml:space="preserve">6.2 </w:t>
      </w:r>
      <w:r>
        <w:rPr>
          <w:b/>
          <w:bCs/>
        </w:rPr>
        <w:t xml:space="preserve">Stellaromics Background IP. </w:t>
      </w:r>
      <w:r>
        <w:t xml:space="preserve">Stellaromics shall own and retain all right, title, and interest in and to the Pyxa instrument, the Pyxa platform technology, the Software, the Documentation, the Stellaromics Materials, and all underlying methodologies, processes, algorithms, know-how, and improvements thereto, and all Intellectual Property Rights therein, as further described in the General Terms. Nothing in these Grant Terms shall be construed as granting the Winner any license under any of the foregoing other than the limited license expressly set forth in the General Terms with respect to use of the Software (if any) and the Results.</w:t>
      </w:r>
    </w:p>
    <w:p>
      <w:pPr>
        <w:spacing w:after="160" w:line="280"/>
        <w:jc w:val="both"/>
      </w:pPr>
      <w:r>
        <w:rPr>
          <w:b/>
          <w:bCs/>
        </w:rPr>
        <w:t xml:space="preserve">6.3 </w:t>
      </w:r>
      <w:r>
        <w:rPr>
          <w:b/>
          <w:bCs/>
        </w:rPr>
        <w:t xml:space="preserve">Results. </w:t>
      </w:r>
      <w:r>
        <w:rPr>
          <w:b/>
          <w:bCs/>
        </w:rPr>
        <w:t xml:space="preserve">“Results”</w:t>
      </w:r>
      <w:r>
        <w:t xml:space="preserve"> means the data, images, files, reports, analyses, and other deliverables generated by Stellaromics from the Materials in performing the Award Services. As between the parties, the Winner shall own the Results, subject to the licenses granted to Stellaromics under Section 6.4.</w:t>
      </w:r>
    </w:p>
    <w:p>
      <w:pPr>
        <w:spacing w:after="160" w:line="280"/>
        <w:jc w:val="both"/>
      </w:pPr>
      <w:r>
        <w:rPr>
          <w:b/>
          <w:bCs/>
        </w:rPr>
        <w:t xml:space="preserve">6.4 </w:t>
      </w:r>
      <w:r>
        <w:rPr>
          <w:b/>
          <w:bCs/>
        </w:rPr>
        <w:t xml:space="preserve">License to Stellaromics. </w:t>
      </w:r>
      <w:r>
        <w:t xml:space="preserve">Effective upon Stellaromics’ first delivery of any portion of the Results to the Winner, the Winner hereby grants to Stellaromics a worldwide, irrevocable, perpetual, royalty-free, fully paid-up, non-exclusive, sublicensable (through multiple tiers) license, under all Intellectual Property Rights of the Winner in the Results, to use, reproduce, distribute, publicly display, publicly perform, prepare derivative works of, publish, and otherwise exploit the Results, in whole or in part, solely for the following purposes (collectively, the </w:t>
      </w:r>
      <w:r>
        <w:rPr>
          <w:b/>
          <w:bCs/>
        </w:rPr>
        <w:t xml:space="preserve">“Permitted Purposes”</w:t>
      </w:r>
      <w:r>
        <w:t xml:space="preserve">): (i) scientific and academic publication, presentation, and dissemination; (ii) advertising, marketing, promotion, and other commercial communications regarding the Program, the Pyxa instrument and platform, and Stellaromics’ products, services, and business; (iii) maintenance, improvement, and further development of the Pyxa instrument, the Pyxa platform technology, the Software, the Documentation, and the underlying methodologies, processes, algorithms, and know-how; and (iv) research, development, validation, and commercialization of new or improved products, services, and offerings of Stellaromics. The Permitted Purposes do not include any use of the Results that does not reasonably fall within clauses (i) through (iv) above. Notwithstanding anything to the contrary in this Section 6.4, Stellaromics shall not publish, disclose, or otherwise publicly exploit the Results (other than internal use within Stellaromics) before the expiration of the Patent Review Period set forth in Section 6.5.</w:t>
      </w:r>
    </w:p>
    <w:p>
      <w:pPr>
        <w:spacing w:after="160" w:line="280"/>
        <w:jc w:val="both"/>
      </w:pPr>
      <w:r>
        <w:rPr>
          <w:b/>
          <w:bCs/>
        </w:rPr>
        <w:t xml:space="preserve">6.5 </w:t>
      </w:r>
      <w:r>
        <w:rPr>
          <w:b/>
          <w:bCs/>
        </w:rPr>
        <w:t xml:space="preserve">Patent Review Period. </w:t>
      </w:r>
      <w:r>
        <w:t xml:space="preserve">The </w:t>
      </w:r>
      <w:r>
        <w:rPr>
          <w:b/>
          <w:bCs/>
        </w:rPr>
        <w:t xml:space="preserve">“Patent Review Period”</w:t>
      </w:r>
      <w:r>
        <w:t xml:space="preserve"> is the thirty (30)-day period commencing on the date Stellaromics first delivers a substantially complete set of Results to the Winner. During the Patent Review Period, Stellaromics shall treat the Results as Confidential Information of the Winner for purposes of Section 17 of the General Terms, to permit the Winner to evaluate and, if it chooses, prepare and file one or more patent applications claiming inventions disclosed by the Results. The Winner shall be solely responsible for, and shall bear all costs of, any such patent preparation and filing. The Patent Review Period is a hard thirty (30) days and shall not be subject to extension. After the expiration of the Patent Review Period, (i) the Results shall no longer be treated as Confidential Information of the Winner under these Grant Terms or under Section 17 of the General Terms, and (ii) Stellaromics may exercise the full license granted in Section 6.4 above.</w:t>
      </w:r>
    </w:p>
    <w:p>
      <w:pPr>
        <w:spacing w:after="160" w:line="280"/>
        <w:jc w:val="both"/>
      </w:pPr>
      <w:r>
        <w:rPr>
          <w:b/>
          <w:bCs/>
        </w:rPr>
        <w:t xml:space="preserve">6.6 </w:t>
      </w:r>
      <w:r>
        <w:rPr>
          <w:b/>
          <w:bCs/>
        </w:rPr>
        <w:t xml:space="preserve">Winner’s Use of Results. </w:t>
      </w:r>
      <w:r>
        <w:t xml:space="preserve">Nothing in these Grant Terms restricts the Winner’s right to use the Results for the Winner’s own internal research, scientific publication, regulatory filings, or other lawful purposes, subject to the Winner’s other obligations under these Grant Terms.</w:t>
      </w:r>
    </w:p>
    <w:p>
      <w:pPr>
        <w:spacing w:after="160" w:line="280"/>
        <w:jc w:val="both"/>
      </w:pPr>
      <w:r>
        <w:rPr>
          <w:b/>
          <w:bCs/>
        </w:rPr>
        <w:t xml:space="preserve">6.7 </w:t>
      </w:r>
      <w:r>
        <w:rPr>
          <w:b/>
          <w:bCs/>
        </w:rPr>
        <w:t xml:space="preserve">Publication Review. </w:t>
      </w:r>
      <w:r>
        <w:t xml:space="preserve">The Winner shall submit to Stellaromics, for Stellaromics’ review, a copy of each proposed manuscript, abstract, poster, slide deck, press release, or other written or oral material that includes the Results (each, a </w:t>
      </w:r>
      <w:r>
        <w:rPr>
          <w:b/>
          <w:bCs/>
        </w:rPr>
        <w:t xml:space="preserve">“Proposed Publication”</w:t>
      </w:r>
      <w:r>
        <w:t xml:space="preserve">) at least thirty (30) days before the Winner submits the Proposed Publication for publication, presents it, or otherwise discloses it publicly (the </w:t>
      </w:r>
      <w:r>
        <w:rPr>
          <w:b/>
          <w:bCs/>
        </w:rPr>
        <w:t xml:space="preserve">“Publication Review Period”</w:t>
      </w:r>
      <w:r>
        <w:t xml:space="preserve">). During the Publication Review Period, Stellaromics may notify the Winner in writing that the Winner must (i) remove or modify any Confidential Information of Stellaromics that appears in the Proposed Publication, and (ii) include the acknowledgment described in Section 6.8 below. The Winner shall not submit, present, distribute, or otherwise disclose the Proposed Publication before the expiration of the Publication Review Period, and shall comply with any timely written requests by Stellaromics under this Section 6.7. The Publication Review Period is a hard thirty (30) days and shall not be subject to extension; provided that Stellaromics may, in its discretion, waive all or any portion of the Publication Review Period by written notice to the Winner.</w:t>
      </w:r>
    </w:p>
    <w:p>
      <w:pPr>
        <w:spacing w:after="160" w:line="280"/>
        <w:jc w:val="both"/>
      </w:pPr>
      <w:r>
        <w:rPr>
          <w:b/>
          <w:bCs/>
        </w:rPr>
        <w:t xml:space="preserve">6.8 </w:t>
      </w:r>
      <w:r>
        <w:rPr>
          <w:b/>
          <w:bCs/>
        </w:rPr>
        <w:t xml:space="preserve">Acknowledgment. </w:t>
      </w:r>
      <w:r>
        <w:t xml:space="preserve">In each publication, presentation, or other public disclosure of the Results, the Winner shall acknowledge Stellaromics by stating that the data were generated under the Pyxa Project Grant Program using the Pyxa™ spatial transcriptomics platform from Stellaromics, Inc.</w:t>
      </w:r>
    </w:p>
    <w:p>
      <w:pPr>
        <w:pStyle w:val="Heading1"/>
        <w:spacing w:after="200" w:before="320"/>
      </w:pPr>
      <w:r>
        <w:rPr>
          <w:b/>
          <w:bCs/>
        </w:rPr>
        <w:t xml:space="preserve">7.</w:t>
      </w:r>
      <w:r>
        <w:rPr>
          <w:b/>
          <w:bCs/>
        </w:rPr>
        <w:t xml:space="preserve"> Confidentiality</w:t>
      </w:r>
    </w:p>
    <w:p>
      <w:pPr>
        <w:spacing w:after="160" w:line="280"/>
        <w:jc w:val="both"/>
      </w:pPr>
      <w:r>
        <w:t xml:space="preserve">This Section 7 modifies and, to the extent inconsistent, supersedes Section 17 (Confidential Information) of the General Terms with respect to the Program and the Award Services.</w:t>
      </w:r>
    </w:p>
    <w:p>
      <w:pPr>
        <w:spacing w:after="160" w:line="280"/>
        <w:jc w:val="both"/>
      </w:pPr>
      <w:r>
        <w:rPr>
          <w:b/>
          <w:bCs/>
        </w:rPr>
        <w:t xml:space="preserve">7.1 </w:t>
      </w:r>
      <w:r>
        <w:rPr>
          <w:b/>
          <w:bCs/>
        </w:rPr>
        <w:t xml:space="preserve">Application Content of Non-Selected Applicants. </w:t>
      </w:r>
      <w:r>
        <w:t xml:space="preserve">Stellaromics shall treat the Application Content of each Applicant who is not selected as the Winner as Confidential Information of that Applicant (other than Application Content that is publicly available or that the Applicant has consented to publicize). Stellaromics shall use such Application Content solely to administer the Program and shall not disclose it to third parties (other than to its Representatives bound by confidentiality obligations consistent with Section 17 of the General Terms, or as required by law, regulation, or order of a court or governmental authority of competent jurisdiction). The foregoing obligations shall continue for a period of five (5) years from the Application Deadline.</w:t>
      </w:r>
    </w:p>
    <w:p>
      <w:pPr>
        <w:spacing w:after="160" w:line="280"/>
        <w:jc w:val="both"/>
      </w:pPr>
      <w:r>
        <w:rPr>
          <w:b/>
          <w:bCs/>
        </w:rPr>
        <w:t xml:space="preserve">7.2 </w:t>
      </w:r>
      <w:r>
        <w:rPr>
          <w:b/>
          <w:bCs/>
        </w:rPr>
        <w:t xml:space="preserve">Winner’s Identity and Project Information. </w:t>
      </w:r>
      <w:r>
        <w:t xml:space="preserve">By submitting an Application, the Applicant agrees that, if selected as Winner, the Winner’s name, biographical information, institution or company name, country, project title, project description, and the Results (after expiration of the Patent Review Period) may be publicized by Stellaromics in accordance with Section 8 (Publicity) below.</w:t>
      </w:r>
    </w:p>
    <w:p>
      <w:pPr>
        <w:spacing w:after="160" w:line="280"/>
        <w:jc w:val="both"/>
      </w:pPr>
      <w:r>
        <w:rPr>
          <w:b/>
          <w:bCs/>
        </w:rPr>
        <w:t xml:space="preserve">7.3 </w:t>
      </w:r>
      <w:r>
        <w:rPr>
          <w:b/>
          <w:bCs/>
        </w:rPr>
        <w:t xml:space="preserve">Results Not Confidential. </w:t>
      </w:r>
      <w:r>
        <w:t xml:space="preserve">Subject only to the Patent Review Period set forth in Section 6.5, the Results shall not be treated as Confidential Information of the Winner under these Grant Terms or under Section 17 of the General Terms.</w:t>
      </w:r>
    </w:p>
    <w:p>
      <w:pPr>
        <w:spacing w:after="160" w:line="280"/>
        <w:jc w:val="both"/>
      </w:pPr>
      <w:r>
        <w:rPr>
          <w:b/>
          <w:bCs/>
        </w:rPr>
        <w:t xml:space="preserve">7.4 </w:t>
      </w:r>
      <w:r>
        <w:rPr>
          <w:b/>
          <w:bCs/>
        </w:rPr>
        <w:t xml:space="preserve">Stellaromics’ Confidential Information. </w:t>
      </w:r>
      <w:r>
        <w:t xml:space="preserve">The Winner’s confidentiality obligations with respect to Stellaromics’ Confidential Information (including the Pyxa platform, technology, methodologies, pricing, and pre-release information) remain in full force as set forth in Section 17 of the General Terms.</w:t>
      </w:r>
    </w:p>
    <w:p>
      <w:pPr>
        <w:pStyle w:val="Heading1"/>
        <w:spacing w:after="200" w:before="320"/>
      </w:pPr>
      <w:r>
        <w:rPr>
          <w:b/>
          <w:bCs/>
        </w:rPr>
        <w:t xml:space="preserve">8.</w:t>
      </w:r>
      <w:r>
        <w:rPr>
          <w:b/>
          <w:bCs/>
        </w:rPr>
        <w:t xml:space="preserve"> Publicity</w:t>
      </w:r>
    </w:p>
    <w:p>
      <w:pPr>
        <w:spacing w:after="160" w:line="280"/>
        <w:jc w:val="both"/>
      </w:pPr>
      <w:r>
        <w:t xml:space="preserve">By submitting an Application, the Applicant acknowledges and agrees that, if selected as Winner, the Winner’s name, biographical information, institution or company name, country, project title, project description, photographic likeness (if provided), statements made about the Program, and the Results (after expiration of the Patent Review Period) may be used by Stellaromics and its affiliates, agents, and licensees worldwide, in any media now known or hereafter developed, for advertising, marketing, promotional, public relations, scientific, and any other lawful purposes, in perpetuity, without further notice, consent, payment, or other consideration, except where prohibited by law. The foregoing publicity license is a material inducement to Stellaromics’ offer of the Program and the Award.</w:t>
      </w:r>
    </w:p>
    <w:p>
      <w:pPr>
        <w:pStyle w:val="Heading1"/>
        <w:spacing w:after="200" w:before="320"/>
      </w:pPr>
      <w:r>
        <w:rPr>
          <w:b/>
          <w:bCs/>
        </w:rPr>
        <w:t xml:space="preserve">9.</w:t>
      </w:r>
      <w:r>
        <w:rPr>
          <w:b/>
          <w:bCs/>
        </w:rPr>
        <w:t xml:space="preserve"> Data Processing and Marketing Consent</w:t>
      </w:r>
    </w:p>
    <w:p>
      <w:pPr>
        <w:spacing w:after="160" w:line="280"/>
        <w:jc w:val="both"/>
      </w:pPr>
      <w:r>
        <w:rPr>
          <w:b/>
          <w:bCs/>
        </w:rPr>
        <w:t xml:space="preserve">9.1 </w:t>
      </w:r>
      <w:r>
        <w:rPr>
          <w:b/>
          <w:bCs/>
        </w:rPr>
        <w:t xml:space="preserve">Processing. </w:t>
      </w:r>
      <w:r>
        <w:t xml:space="preserve">By submitting an Application, each Applicant consents to Stellaromics’ collection, storage, and processing of the personal data contained in the Application for the purpose of administering the Program (including evaluating the Application, selecting the Winner, and communicating with the Applicant about the Program). Stellaromics processes personal data in accordance with its Privacy Policy.</w:t>
      </w:r>
    </w:p>
    <w:p>
      <w:pPr>
        <w:spacing w:after="160" w:line="280"/>
        <w:jc w:val="both"/>
      </w:pPr>
      <w:r>
        <w:rPr>
          <w:b/>
          <w:bCs/>
        </w:rPr>
        <w:t xml:space="preserve">9.2 </w:t>
      </w:r>
      <w:r>
        <w:rPr>
          <w:b/>
          <w:bCs/>
        </w:rPr>
        <w:t xml:space="preserve">Marketing Communications. </w:t>
      </w:r>
      <w:r>
        <w:t xml:space="preserve">By submitting an Application, each Applicant further agrees that Stellaromics and its affiliates may contact the Applicant from time to time with information about Stellaromics’ products, services, events, and other offerings (</w:t>
      </w:r>
      <w:r>
        <w:rPr>
          <w:b/>
          <w:bCs/>
        </w:rPr>
        <w:t xml:space="preserve">“Marketing Communications”</w:t>
      </w:r>
      <w:r>
        <w:t xml:space="preserve">). The Applicant may opt out of further Marketing Communications at any time by following the unsubscribe instructions in any such communication, or by contacting Stellaromics, in each case without affecting the administration of the Program.</w:t>
      </w:r>
    </w:p>
    <w:p>
      <w:pPr>
        <w:pStyle w:val="Heading1"/>
        <w:spacing w:after="200" w:before="320"/>
      </w:pPr>
      <w:r>
        <w:rPr>
          <w:b/>
          <w:bCs/>
        </w:rPr>
        <w:t xml:space="preserve">10.</w:t>
      </w:r>
      <w:r>
        <w:rPr>
          <w:b/>
          <w:bCs/>
        </w:rPr>
        <w:t xml:space="preserve"> Warranties; Disclaimer (Modifying General Terms)</w:t>
      </w:r>
    </w:p>
    <w:p>
      <w:pPr>
        <w:spacing w:after="160" w:line="280"/>
        <w:jc w:val="both"/>
      </w:pPr>
      <w:r>
        <w:t xml:space="preserve">This Section 10 modifies and, to the extent inconsistent, supersedes Section 10 (Limited Warranty) of the General Terms with respect to the Program and the Award Services.</w:t>
      </w:r>
    </w:p>
    <w:p>
      <w:pPr>
        <w:spacing w:after="160" w:line="280"/>
        <w:jc w:val="both"/>
      </w:pPr>
      <w:r>
        <w:rPr>
          <w:b/>
          <w:bCs/>
        </w:rPr>
        <w:t xml:space="preserve">10.1 </w:t>
      </w:r>
      <w:r>
        <w:rPr>
          <w:b/>
          <w:bCs/>
        </w:rPr>
        <w:t xml:space="preserve">No Warranty for Award Services. </w:t>
      </w:r>
      <w:r>
        <w:t xml:space="preserve">Because the Award Services are provided to the Winner at no cost as part of a promotional grant program, the Award Services and any Results are provided to the Winner on an “</w:t>
      </w:r>
      <w:r>
        <w:rPr>
          <w:b/>
          <w:bCs/>
        </w:rPr>
        <w:t xml:space="preserve">AS IS</w:t>
      </w:r>
      <w:r>
        <w:t xml:space="preserve">” and “</w:t>
      </w:r>
      <w:r>
        <w:rPr>
          <w:b/>
          <w:bCs/>
        </w:rPr>
        <w:t xml:space="preserve">AS AVAILABLE</w:t>
      </w:r>
      <w:r>
        <w:t xml:space="preserve">” basis, without warranty of any kind. </w:t>
      </w:r>
      <w:r>
        <w:t xml:space="preserve">STELLAROMICS DISCLAIMS ALL WARRANTIES WITH RESPECT TO THE AWARD SERVICES AND THE RESULTS, WHETHER EXPRESS, IMPLIED, STATUTORY, OR OTHERWISE, INCLUDING ANY WARRANTY OF MERCHANTABILITY, FITNESS FOR A PARTICULAR PURPOSE, ACCURACY, RELIABILITY, OR NON-INFRINGEMENT, AND ANY WARRANTY ARISING FROM COURSE OF DEALING, COURSE OF PERFORMANCE, OR USAGE OF TRADE. WITHOUT LIMITING THE FOREGOING, SECTIONS 10(a), 10(b), AND 10(d) OF THE GENERAL TERMS (LIMITED WARRANTY) ARE WAIVED IN THEIR ENTIRETY WITH RESPECT TO THE AWARD SERVICES, AND NO WARRANTY PERIOD OR WARRANTY REMEDY UNDER SECTION 10 OF THE GENERAL TERMS SHALL APPLY.</w:t>
      </w:r>
    </w:p>
    <w:p>
      <w:pPr>
        <w:spacing w:after="160" w:line="280"/>
        <w:jc w:val="both"/>
      </w:pPr>
      <w:r>
        <w:rPr>
          <w:b/>
          <w:bCs/>
        </w:rPr>
        <w:t xml:space="preserve">10.2 </w:t>
      </w:r>
      <w:r>
        <w:rPr>
          <w:b/>
          <w:bCs/>
        </w:rPr>
        <w:t xml:space="preserve">Research Use Only. </w:t>
      </w:r>
      <w:r>
        <w:t xml:space="preserve">Section 2 (Research Use Only) of the General Terms applies in full to the Award Services and the Results. The Award Services and the Results are not intended for, and shall not be used in, diagnostic, therapeutic, or clinical applications.</w:t>
      </w:r>
    </w:p>
    <w:p>
      <w:pPr>
        <w:pStyle w:val="Heading1"/>
        <w:spacing w:after="200" w:before="320"/>
      </w:pPr>
      <w:r>
        <w:rPr>
          <w:b/>
          <w:bCs/>
        </w:rPr>
        <w:t xml:space="preserve">11.</w:t>
      </w:r>
      <w:r>
        <w:rPr>
          <w:b/>
          <w:bCs/>
        </w:rPr>
        <w:t xml:space="preserve"> Indemnification; Limitation of Liability (Modifying General Terms)</w:t>
      </w:r>
    </w:p>
    <w:p>
      <w:pPr>
        <w:spacing w:after="160" w:line="280"/>
        <w:jc w:val="both"/>
      </w:pPr>
      <w:r>
        <w:t xml:space="preserve">This Section 11 modifies and, to the extent inconsistent, supersedes Sections 11 (Limitation of Liability) and 12 (Intellectual Property Indemnification) of the General Terms with respect to the Program and the Award Services.</w:t>
      </w:r>
    </w:p>
    <w:p>
      <w:pPr>
        <w:spacing w:after="160" w:line="280"/>
        <w:jc w:val="both"/>
      </w:pPr>
      <w:r>
        <w:rPr>
          <w:b/>
          <w:bCs/>
        </w:rPr>
        <w:t xml:space="preserve">11.1 </w:t>
      </w:r>
      <w:r>
        <w:rPr>
          <w:b/>
          <w:bCs/>
        </w:rPr>
        <w:t xml:space="preserve">No IP Indemnity. </w:t>
      </w:r>
      <w:r>
        <w:t xml:space="preserve">Because the Award Services are provided at no cost, Section 12 (Intellectual Property Indemnification) of the General Terms is waived in its entirety with respect to the Program, the Award Services, and the Results. Stellaromics shall have no obligation to defend, indemnify, or hold the Winner harmless against any claim that the Award Services, the Results, or any use thereof infringes or misappropriates the Intellectual Property Rights of any third party.</w:t>
      </w:r>
    </w:p>
    <w:p>
      <w:pPr>
        <w:spacing w:after="160" w:line="280"/>
        <w:jc w:val="both"/>
      </w:pPr>
      <w:r>
        <w:rPr>
          <w:b/>
          <w:bCs/>
        </w:rPr>
        <w:t xml:space="preserve">11.2 </w:t>
      </w:r>
      <w:r>
        <w:rPr>
          <w:b/>
          <w:bCs/>
        </w:rPr>
        <w:t xml:space="preserve">Limitation of Liability. </w:t>
      </w:r>
      <w:r>
        <w:t xml:space="preserve">IN NO EVENT SHALL STELLAROMICS’ OR ITS AFFILIATES’ AGGREGATE LIABILITY TO ANY APPLICANT, WINNER, OR THIRD PARTY ARISING OUT OF OR RELATED TO THE PROGRAM, ANY APPLICATION, THE AWARD SERVICES, THE RESULTS, OR THESE GRANT TERMS, WHETHER ARISING UNDER CONTRACT, TORT (INCLUDING NEGLIGENCE), STATUTE, OR OTHERWISE, EXCEED ONE HUNDRED U.S. DOLLARS (USD $100). THE EXCLUSIONS OF CONSEQUENTIAL, INCIDENTAL, SPECIAL, EXEMPLARY, AND PUNITIVE DAMAGES SET FORTH IN SECTION 11(a) OF THE GENERAL TERMS APPLY TO THE AWARD SERVICES AND THESE GRANT TERMS WITH THE SAME EFFECT AS IF FULLY SET FORTH HEREIN. THE FOREGOING LIMITATIONS SHALL NOT APPLY TO LIABILITY RESULTING FROM STELLAROMICS’ GROSS NEGLIGENCE OR WILLFUL MISCONDUCT, OR TO DEATH OR BODILY INJURY RESULTING FROM STELLAROMICS’ ACTS OR OMISSIONS.</w:t>
      </w:r>
    </w:p>
    <w:p>
      <w:pPr>
        <w:spacing w:after="160" w:line="280"/>
        <w:jc w:val="both"/>
      </w:pPr>
      <w:r>
        <w:rPr>
          <w:b/>
          <w:bCs/>
        </w:rPr>
        <w:t xml:space="preserve">11.3 </w:t>
      </w:r>
      <w:r>
        <w:rPr>
          <w:b/>
          <w:bCs/>
        </w:rPr>
        <w:t xml:space="preserve">Winner’s Indemnity. </w:t>
      </w:r>
      <w:r>
        <w:t xml:space="preserve">The Winner shall defend, indemnify, and hold harmless Stellaromics and its affiliates and their respective directors, officers, employees, and agents (the </w:t>
      </w:r>
      <w:r>
        <w:rPr>
          <w:b/>
          <w:bCs/>
        </w:rPr>
        <w:t xml:space="preserve">“Stellaromics Indemnitees”</w:t>
      </w:r>
      <w:r>
        <w:t xml:space="preserve">) from and against any and all third-party claims, actions, losses, damages, costs, and expenses (including reasonable attorneys’ fees) arising out of or relating to (i) the Materials, (ii) any breach by the Winner of its representations, warranties, or obligations under these Grant Terms, or (iii) the Winner’s use of the Results.</w:t>
      </w:r>
    </w:p>
    <w:p>
      <w:pPr>
        <w:pStyle w:val="Heading1"/>
        <w:spacing w:after="200" w:before="320"/>
      </w:pPr>
      <w:r>
        <w:rPr>
          <w:b/>
          <w:bCs/>
        </w:rPr>
        <w:t xml:space="preserve">12.</w:t>
      </w:r>
      <w:r>
        <w:rPr>
          <w:b/>
          <w:bCs/>
        </w:rPr>
        <w:t xml:space="preserve"> Express Waivers and Modifications of General Terms</w:t>
      </w:r>
    </w:p>
    <w:p>
      <w:pPr>
        <w:spacing w:after="160" w:line="280"/>
        <w:jc w:val="both"/>
      </w:pPr>
      <w:r>
        <w:t xml:space="preserve">For clarity and the avoidance of doubt, and without limiting the modifications set forth elsewhere in these Grant Terms, the following provisions of the General Terms are expressly waived, modified, or superseded with respect to the Program, the Award Services, and the Results, in each case to the extent inconsistent with these Grant Terms:</w:t>
      </w:r>
    </w:p>
    <w:p>
      <w:pPr>
        <w:spacing w:after="160" w:line="280"/>
        <w:ind w:left="360"/>
        <w:jc w:val="both"/>
      </w:pPr>
      <w:r>
        <w:rPr>
          <w:b/>
          <w:bCs/>
        </w:rPr>
        <w:t xml:space="preserve">(a) </w:t>
      </w:r>
      <w:r>
        <w:rPr>
          <w:b/>
          <w:bCs/>
        </w:rPr>
        <w:t xml:space="preserve">Applicability; Quotation. </w:t>
      </w:r>
      <w:r>
        <w:t xml:space="preserve">Sections 1 (Applicability), 3 (Delivery of Goods and Performance of Services), and 5 (Customer’s Acts or Omissions) of the General Terms are modified to recognize that the Award Services are awarded under the Program in lieu of, and not pursuant to, a Quotation accepted by the Customer, with the Award SOW serving as the operative scope document.</w:t>
      </w:r>
    </w:p>
    <w:p>
      <w:pPr>
        <w:spacing w:after="160" w:line="280"/>
        <w:ind w:left="360"/>
        <w:jc w:val="both"/>
      </w:pPr>
      <w:r>
        <w:rPr>
          <w:b/>
          <w:bCs/>
        </w:rPr>
        <w:t xml:space="preserve">(b) </w:t>
      </w:r>
      <w:r>
        <w:rPr>
          <w:b/>
          <w:bCs/>
        </w:rPr>
        <w:t xml:space="preserve">Goods Provisions Inapplicable. </w:t>
      </w:r>
      <w:r>
        <w:t xml:space="preserve">Section 4 (Shipping Terms), Section 6 (Title and Risk of Loss), and Section 7 (Inspection and Rejection of Nonconforming Goods) of the General Terms shall not apply to the Award Services, as no Goods are sold or delivered to the Winner under these Grant Terms. The Winner’s sole remedy with respect to the Award Services is set forth in Section 10 (Warranties; Disclaimer) above (or, as applicable, the absence of any such remedy).</w:t>
      </w:r>
    </w:p>
    <w:p>
      <w:pPr>
        <w:spacing w:after="160" w:line="280"/>
        <w:ind w:left="360"/>
        <w:jc w:val="both"/>
      </w:pPr>
      <w:r>
        <w:rPr>
          <w:b/>
          <w:bCs/>
        </w:rPr>
        <w:t xml:space="preserve">(c) </w:t>
      </w:r>
      <w:r>
        <w:rPr>
          <w:b/>
          <w:bCs/>
        </w:rPr>
        <w:t xml:space="preserve">Price and Payment Terms Waived. </w:t>
      </w:r>
      <w:r>
        <w:t xml:space="preserve">Section 8 (Price), Section 9 (Payment Terms), and any obligation to pay Prices, taxes (other than taxes imposed on the Winner), expenses, interest, or collection costs are waived in their entirety with respect to the Award Services. No invoice will be issued and no payment will be due. Each Applicant and the Winner shall be solely responsible for any taxes (including income, gift, or similar taxes) imposed on the Applicant or Winner in connection with the Award.</w:t>
      </w:r>
    </w:p>
    <w:p>
      <w:pPr>
        <w:spacing w:after="160" w:line="280"/>
        <w:ind w:left="360"/>
        <w:jc w:val="both"/>
      </w:pPr>
      <w:r>
        <w:rPr>
          <w:b/>
          <w:bCs/>
        </w:rPr>
        <w:t xml:space="preserve">(d) </w:t>
      </w:r>
      <w:r>
        <w:rPr>
          <w:b/>
          <w:bCs/>
        </w:rPr>
        <w:t xml:space="preserve">Warranties Waived. </w:t>
      </w:r>
      <w:r>
        <w:t xml:space="preserve">Section 10 (Limited Warranty) of the General Terms is waived in its entirety with respect to the Award Services and the Results, as set forth in Section 10.1 above.</w:t>
      </w:r>
    </w:p>
    <w:p>
      <w:pPr>
        <w:spacing w:after="160" w:line="280"/>
        <w:ind w:left="360"/>
        <w:jc w:val="both"/>
      </w:pPr>
      <w:r>
        <w:rPr>
          <w:b/>
          <w:bCs/>
        </w:rPr>
        <w:t xml:space="preserve">(e) </w:t>
      </w:r>
      <w:r>
        <w:rPr>
          <w:b/>
          <w:bCs/>
        </w:rPr>
        <w:t xml:space="preserve">IP Indemnification Waived. </w:t>
      </w:r>
      <w:r>
        <w:t xml:space="preserve">Section 12 (Intellectual Property Indemnification) of the General Terms is waived in its entirety with respect to the Award Services and the Results, as set forth in Section 11.1 above.</w:t>
      </w:r>
    </w:p>
    <w:p>
      <w:pPr>
        <w:spacing w:after="160" w:line="280"/>
        <w:ind w:left="360"/>
        <w:jc w:val="both"/>
      </w:pPr>
      <w:r>
        <w:rPr>
          <w:b/>
          <w:bCs/>
        </w:rPr>
        <w:t xml:space="preserve">(f) </w:t>
      </w:r>
      <w:r>
        <w:rPr>
          <w:b/>
          <w:bCs/>
        </w:rPr>
        <w:t xml:space="preserve">Intellectual Property. </w:t>
      </w:r>
      <w:r>
        <w:t xml:space="preserve">Section 16 (Intellectual Property) of the General Terms is modified as set forth in Section 6 of these Grant Terms. In particular, the Winner does not own the exclusive right to the Results free of license obligations; instead, Stellaromics receives the broad license set forth in Section 6.4 (subject to the Patent Review Period).</w:t>
      </w:r>
    </w:p>
    <w:p>
      <w:pPr>
        <w:spacing w:after="160" w:line="280"/>
        <w:ind w:left="360"/>
        <w:jc w:val="both"/>
      </w:pPr>
      <w:r>
        <w:rPr>
          <w:b/>
          <w:bCs/>
        </w:rPr>
        <w:t xml:space="preserve">(g) </w:t>
      </w:r>
      <w:r>
        <w:rPr>
          <w:b/>
          <w:bCs/>
        </w:rPr>
        <w:t xml:space="preserve">Confidentiality. </w:t>
      </w:r>
      <w:r>
        <w:t xml:space="preserve">Section 17 (Confidential Information) of the General Terms is modified as set forth in Section 7 of these Grant Terms. In particular, after expiration of the Patent Review Period, the Results are not Confidential Information of the Winner.</w:t>
      </w:r>
    </w:p>
    <w:p>
      <w:pPr>
        <w:spacing w:after="160" w:line="280"/>
        <w:ind w:left="360"/>
        <w:jc w:val="both"/>
      </w:pPr>
      <w:r>
        <w:rPr>
          <w:b/>
          <w:bCs/>
        </w:rPr>
        <w:t xml:space="preserve">(h) </w:t>
      </w:r>
      <w:r>
        <w:rPr>
          <w:b/>
          <w:bCs/>
        </w:rPr>
        <w:t xml:space="preserve">Termination. </w:t>
      </w:r>
      <w:r>
        <w:t xml:space="preserve">Section 14 (Termination) of the General Terms is supplemented by Section 13 (Term and Termination) of these Grant Terms.</w:t>
      </w:r>
    </w:p>
    <w:p>
      <w:pPr>
        <w:spacing w:after="160" w:line="280"/>
        <w:ind w:left="360"/>
        <w:jc w:val="both"/>
      </w:pPr>
      <w:r>
        <w:rPr>
          <w:b/>
          <w:bCs/>
        </w:rPr>
        <w:t xml:space="preserve">(i) </w:t>
      </w:r>
      <w:r>
        <w:rPr>
          <w:b/>
          <w:bCs/>
        </w:rPr>
        <w:t xml:space="preserve">Amendment. </w:t>
      </w:r>
      <w:r>
        <w:t xml:space="preserve">The “Amendment and Modification” provision of the General Terms is supplemented by Section 14.4 below, which authorizes Stellaromics to amend these Grant Terms prior to the Application Deadline by posting an updated version, subject to the limitation set forth therein.</w:t>
      </w:r>
    </w:p>
    <w:p>
      <w:pPr>
        <w:spacing w:after="160" w:line="280"/>
        <w:jc w:val="both"/>
      </w:pPr>
      <w:r>
        <w:t xml:space="preserve">Except as expressly waived or modified above or elsewhere in these Grant Terms, all other provisions of the General Terms remain in full force and effect with respect to the Program and the Award Services.</w:t>
      </w:r>
    </w:p>
    <w:p>
      <w:pPr>
        <w:pStyle w:val="Heading1"/>
        <w:spacing w:after="200" w:before="320"/>
      </w:pPr>
      <w:r>
        <w:rPr>
          <w:b/>
          <w:bCs/>
        </w:rPr>
        <w:t xml:space="preserve">13.</w:t>
      </w:r>
      <w:r>
        <w:rPr>
          <w:b/>
          <w:bCs/>
        </w:rPr>
        <w:t xml:space="preserve"> Term and Termination</w:t>
      </w:r>
    </w:p>
    <w:p>
      <w:pPr>
        <w:spacing w:after="160" w:line="280"/>
        <w:jc w:val="both"/>
      </w:pPr>
      <w:r>
        <w:rPr>
          <w:b/>
          <w:bCs/>
        </w:rPr>
        <w:t xml:space="preserve">13.1 </w:t>
      </w:r>
      <w:r>
        <w:rPr>
          <w:b/>
          <w:bCs/>
        </w:rPr>
        <w:t xml:space="preserve">Term. </w:t>
      </w:r>
      <w:r>
        <w:t xml:space="preserve">These Grant Terms shall apply to each Applicant from the time of submission of the Application until the latest of (i) completion of all obligations of such party under these Grant Terms, (ii) expiration of the Patent Review Period (if applicable), and (iii) the expiration of the confidentiality obligations under Section 7.</w:t>
      </w:r>
    </w:p>
    <w:p>
      <w:pPr>
        <w:spacing w:after="160" w:line="280"/>
        <w:jc w:val="both"/>
      </w:pPr>
      <w:r>
        <w:rPr>
          <w:b/>
          <w:bCs/>
        </w:rPr>
        <w:t xml:space="preserve">13.2 </w:t>
      </w:r>
      <w:r>
        <w:rPr>
          <w:b/>
          <w:bCs/>
        </w:rPr>
        <w:t xml:space="preserve">Forfeiture; Termination. </w:t>
      </w:r>
      <w:r>
        <w:t xml:space="preserve">Without limiting Stellaromics’ rights under Section 14 of the General Terms, Stellaromics may terminate any Applicant’s or Winner’s participation in the Program, declare the Award forfeited, and cease performance of any Award Services, with immediate effect upon written notice (including by email), if the Applicant or Winner: (i) misrepresents any matter in the Application or in connection with the Program; (ii) fails to deliver Materials by the Sample Delivery Deadline; (iii) breaches any provision of these Grant Terms or the General Terms; or (iv) engages in any conduct that, in Stellaromics’ reasonable judgment, brings Stellaromics or the Program into disrepute.</w:t>
      </w:r>
    </w:p>
    <w:p>
      <w:pPr>
        <w:spacing w:after="160" w:line="280"/>
        <w:jc w:val="both"/>
      </w:pPr>
      <w:r>
        <w:rPr>
          <w:b/>
          <w:bCs/>
        </w:rPr>
        <w:t xml:space="preserve">13.3 </w:t>
      </w:r>
      <w:r>
        <w:rPr>
          <w:b/>
          <w:bCs/>
        </w:rPr>
        <w:t xml:space="preserve">Survival. </w:t>
      </w:r>
      <w:r>
        <w:t xml:space="preserve">Sections 6 (Intellectual Property; Results), 7 (Confidentiality), 8 (Publicity), 10 (Warranties; Disclaimer), 11 (Indemnification; Limitation of Liability), 12 (Express Waivers and Modifications), 13.3 (Survival), and 14 (General) of these Grant Terms shall survive any termination or forfeiture, as shall any provisions of the General Terms that by their nature should survive.</w:t>
      </w:r>
    </w:p>
    <w:p>
      <w:pPr>
        <w:pStyle w:val="Heading1"/>
        <w:spacing w:after="200" w:before="320"/>
      </w:pPr>
      <w:r>
        <w:rPr>
          <w:b/>
          <w:bCs/>
        </w:rPr>
        <w:t xml:space="preserve">14.</w:t>
      </w:r>
      <w:r>
        <w:rPr>
          <w:b/>
          <w:bCs/>
        </w:rPr>
        <w:t xml:space="preserve"> General</w:t>
      </w:r>
    </w:p>
    <w:p>
      <w:pPr>
        <w:spacing w:after="160" w:line="280"/>
        <w:jc w:val="both"/>
      </w:pPr>
      <w:r>
        <w:rPr>
          <w:b/>
          <w:bCs/>
        </w:rPr>
        <w:t xml:space="preserve">14.1 </w:t>
      </w:r>
      <w:r>
        <w:rPr>
          <w:b/>
          <w:bCs/>
        </w:rPr>
        <w:t xml:space="preserve">Governing Law and Venue. </w:t>
      </w:r>
      <w:r>
        <w:t xml:space="preserve">These Grant Terms shall be governed by and construed in accordance with the laws of the Commonwealth of Massachusetts, without regard to its conflict-of-laws principles. The state and federal courts located in Suffolk County, Massachusetts shall have exclusive jurisdiction over any dispute arising out of or related to these Grant Terms. Each party irrevocably submits to the personal jurisdiction of such courts and waives any objection to venue.</w:t>
      </w:r>
    </w:p>
    <w:p>
      <w:pPr>
        <w:spacing w:after="160" w:line="280"/>
        <w:jc w:val="both"/>
      </w:pPr>
      <w:r>
        <w:rPr>
          <w:b/>
          <w:bCs/>
        </w:rPr>
        <w:t xml:space="preserve">14.2 </w:t>
      </w:r>
      <w:r>
        <w:rPr>
          <w:b/>
          <w:bCs/>
        </w:rPr>
        <w:t xml:space="preserve">Compliance with Law. </w:t>
      </w:r>
      <w:r>
        <w:t xml:space="preserve">Each Applicant and the Winner shall comply with all applicable laws, regulations, and ordinances in connection with the Program, including, where applicable, export-control, anti-corruption, data-protection, and research-ethics laws.</w:t>
      </w:r>
    </w:p>
    <w:p>
      <w:pPr>
        <w:spacing w:after="160" w:line="280"/>
        <w:jc w:val="both"/>
      </w:pPr>
      <w:r>
        <w:rPr>
          <w:b/>
          <w:bCs/>
        </w:rPr>
        <w:t xml:space="preserve">14.3 </w:t>
      </w:r>
      <w:r>
        <w:rPr>
          <w:b/>
          <w:bCs/>
        </w:rPr>
        <w:t xml:space="preserve">No Third-Party Beneficiaries; No Agency. </w:t>
      </w:r>
      <w:r>
        <w:t xml:space="preserve">These Grant Terms benefit solely the parties hereto. Nothing in these Grant Terms creates any agency, partnership, joint venture, employment, or fiduciary relationship between Stellaromics and any Applicant or Winner.</w:t>
      </w:r>
    </w:p>
    <w:p>
      <w:pPr>
        <w:spacing w:after="160" w:line="280"/>
        <w:jc w:val="both"/>
      </w:pPr>
      <w:r>
        <w:rPr>
          <w:b/>
          <w:bCs/>
        </w:rPr>
        <w:t xml:space="preserve">14.4 </w:t>
      </w:r>
      <w:r>
        <w:rPr>
          <w:b/>
          <w:bCs/>
        </w:rPr>
        <w:t xml:space="preserve">Amendment of Grant Terms. </w:t>
      </w:r>
      <w:r>
        <w:t xml:space="preserve">Stellaromics may amend these Grant Terms at any time prior to the Application Deadline by posting an updated version on the Stellaromics website; provided that no such amendment shall materially diminish the rights of any Applicant whose Application has already been timely submitted, without that Applicant’s consent.</w:t>
      </w:r>
    </w:p>
    <w:p>
      <w:pPr>
        <w:spacing w:after="160" w:line="280"/>
        <w:jc w:val="both"/>
      </w:pPr>
      <w:r>
        <w:rPr>
          <w:b/>
          <w:bCs/>
        </w:rPr>
        <w:t xml:space="preserve">14.5 </w:t>
      </w:r>
      <w:r>
        <w:rPr>
          <w:b/>
          <w:bCs/>
        </w:rPr>
        <w:t xml:space="preserve">Entire Agreement. </w:t>
      </w:r>
      <w:r>
        <w:t xml:space="preserve">These Grant Terms, together with the General Terms (as incorporated and modified herein), the Application, and (with respect to the Winner) the Award SOW, constitute the entire agreement between the parties with respect to the Program and supersede all prior agreements and understandings, whether written or oral, regarding the subject matter hereof.</w:t>
      </w:r>
    </w:p>
    <w:p>
      <w:pPr>
        <w:spacing w:after="160" w:line="280"/>
        <w:jc w:val="both"/>
      </w:pPr>
      <w:r>
        <w:rPr>
          <w:b/>
          <w:bCs/>
        </w:rPr>
        <w:t xml:space="preserve">14.6 </w:t>
      </w:r>
      <w:r>
        <w:rPr>
          <w:b/>
          <w:bCs/>
        </w:rPr>
        <w:t xml:space="preserve">Acceptance. </w:t>
      </w:r>
      <w:r>
        <w:t xml:space="preserve">BY SUBMITTING AN APPLICATION, THE APPLICANT ACCEPTS AND AGREES TO BE BOUND BY THESE GRANT TERMS, INCLUDING THE GENERAL TERMS AS INCORPORATED AND MODIFIED HEREIN. AN APPLICANT WHO DOES NOT AGREE TO THESE GRANT TERMS SHOULD NOT SUBMIT AN APPLICATION.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Pyxa Project Grant Program — Official Rules and Program Terms</dc:title>
  <dc:creator>Kurt Knapp</dc:creator>
  <cp:lastModifiedBy>Un-named</cp:lastModifiedBy>
  <cp:revision>1</cp:revision>
  <dcterms:created xsi:type="dcterms:W3CDTF">2026-05-25T13:48:13.750Z</dcterms:created>
  <dcterms:modified xsi:type="dcterms:W3CDTF">2026-05-25T13:48:13.763Z</dcterms:modified>
</cp:coreProperties>
</file>

<file path=docProps/custom.xml><?xml version="1.0" encoding="utf-8"?>
<Properties xmlns="http://schemas.openxmlformats.org/officeDocument/2006/custom-properties" xmlns:vt="http://schemas.openxmlformats.org/officeDocument/2006/docPropsVTypes"/>
</file>